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>
          <w:b/>
          <w:bCs/>
          <w:sz w:val="32"/>
          <w:szCs w:val="32"/>
        </w:rPr>
      </w:pPr>
      <w:r>
        <w:rPr>
          <w:rFonts w:ascii="Verdana" w:hAnsi="Verdana" w:eastAsia="Verdana" w:cs="Verdana"/>
          <w:b/>
          <w:bCs/>
          <w:color w:val="000000"/>
          <w:sz w:val="32"/>
          <w:szCs w:val="32"/>
        </w:rPr>
        <w:t xml:space="preserve">Ноябрь 2023 года</w:t>
      </w:r>
      <w:r>
        <w:rPr>
          <w:b/>
          <w:bCs/>
          <w:sz w:val="32"/>
          <w:szCs w:val="32"/>
        </w:rPr>
      </w:r>
    </w:p>
    <w:tbl>
      <w:tblPr>
        <w:tblStyle w:val="11"/>
        <w:tblW w:w="0" w:type="auto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03"/>
        <w:gridCol w:w="3027"/>
        <w:gridCol w:w="952"/>
        <w:gridCol w:w="1090"/>
        <w:gridCol w:w="1600"/>
        <w:gridCol w:w="1281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Наименование категорий работников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Целевой показатель средней заработной платы по Указу Президента от 07.05.12 № 597 ( в соответствии с утвержденной по региону «Дорожной картой»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2022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Средняя зарплата за ноябрь 2023 (руб.)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исполнение показателя средней заработной платы по региону %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b/>
                <w:color w:val="000000"/>
                <w:sz w:val="17"/>
              </w:rPr>
              <w:t xml:space="preserve">Рост заработной платы к уровню 2022 года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Врачи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70686,0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67952,38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71812,95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101,6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+ 3860,57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Средний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32467,50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35359,86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+ 2892,36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Младший медицинский персонал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35343,0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32900,01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35360,73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100,1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+ 2460,72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3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Всего по учреждению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7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52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35597,63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9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37796,55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0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 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1" w:type="dxa"/>
            <w:vAlign w:val="center"/>
            <w:textDirection w:val="lrTb"/>
            <w:noWrap w:val="false"/>
          </w:tcPr>
          <w:p>
            <w:pPr>
              <w:pBdr/>
              <w:spacing w:after="0" w:before="0" w:line="240"/>
              <w:ind/>
              <w:jc w:val="center"/>
              <w:rPr/>
            </w:pPr>
            <w:r>
              <w:rPr>
                <w:rFonts w:ascii="Verdana" w:hAnsi="Verdana" w:eastAsia="Verdana" w:cs="Verdana"/>
                <w:color w:val="000000"/>
                <w:sz w:val="17"/>
              </w:rPr>
              <w:t xml:space="preserve">+ 2198,92</w:t>
            </w:r>
            <w:r/>
          </w:p>
        </w:tc>
      </w:tr>
    </w:tbl>
    <w:p>
      <w:pPr>
        <w:pBdr/>
        <w:spacing/>
        <w:ind/>
        <w:rPr/>
      </w:pPr>
      <w:r>
        <w:br/>
      </w:r>
      <w:r/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2024-12-25T10:35:11Z</dcterms:modified>
</cp:coreProperties>
</file>