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март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20"/>
        <w:gridCol w:w="3002"/>
        <w:gridCol w:w="969"/>
        <w:gridCol w:w="1072"/>
        <w:gridCol w:w="1602"/>
        <w:gridCol w:w="128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март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60692,0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65589,93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108,1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+ 2023,41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32826,02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108,2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+ 3690,05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30373,75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+ 843,98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35458,48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+ 2996,76</w:t>
            </w:r>
            <w:r/>
          </w:p>
        </w:tc>
      </w:tr>
    </w:tbl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2024-12-25T09:51:28Z</dcterms:modified>
</cp:coreProperties>
</file>